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0464" w14:textId="7ED52B12" w:rsidR="009F0A7B" w:rsidRPr="00B4709F" w:rsidRDefault="009F0A7B" w:rsidP="009F0A7B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Calibri" w:eastAsiaTheme="minorHAnsi" w:hAnsi="Calibri"/>
          <w:sz w:val="22"/>
          <w:szCs w:val="22"/>
        </w:rPr>
      </w:pPr>
      <w:r w:rsidRPr="007E018D">
        <w:rPr>
          <w:rFonts w:ascii="Calibri" w:hAnsi="Calibri"/>
          <w:i/>
          <w:iCs/>
          <w:color w:val="000000" w:themeColor="text1"/>
          <w:kern w:val="2"/>
          <w14:ligatures w14:val="standardContextual"/>
        </w:rPr>
        <w:t>The following key messages may be helpful to reference when discussing or announcing the award with internal or external audiences (including media)</w:t>
      </w:r>
      <w:r w:rsidR="008E06F9">
        <w:rPr>
          <w:rFonts w:ascii="Calibri" w:hAnsi="Calibri"/>
          <w:i/>
          <w:iCs/>
          <w:color w:val="000000" w:themeColor="text1"/>
          <w:kern w:val="2"/>
          <w14:ligatures w14:val="standardContextual"/>
        </w:rPr>
        <w:t>.</w:t>
      </w:r>
    </w:p>
    <w:p w14:paraId="7A1BA516" w14:textId="77777777" w:rsidR="009F0A7B" w:rsidRPr="009F0A7B" w:rsidRDefault="009F0A7B" w:rsidP="009F0A7B">
      <w:pPr>
        <w:pStyle w:val="ListParagraph"/>
        <w:spacing w:after="0" w:line="276" w:lineRule="auto"/>
        <w:rPr>
          <w:rFonts w:ascii="Calibri" w:hAnsi="Calibri"/>
          <w:kern w:val="2"/>
          <w:bdr w:val="none" w:sz="0" w:space="0" w:color="auto" w:frame="1"/>
          <w14:ligatures w14:val="standardContextual"/>
        </w:rPr>
      </w:pPr>
    </w:p>
    <w:p w14:paraId="50151473" w14:textId="77777777" w:rsidR="00C37AA6" w:rsidRPr="00C37AA6" w:rsidRDefault="009F0A7B" w:rsidP="009F0A7B">
      <w:pPr>
        <w:pStyle w:val="ListParagraph"/>
        <w:numPr>
          <w:ilvl w:val="0"/>
          <w:numId w:val="3"/>
        </w:numPr>
        <w:spacing w:after="0" w:line="276" w:lineRule="auto"/>
        <w:rPr>
          <w:rFonts w:ascii="Calibri" w:hAnsi="Calibri"/>
          <w:kern w:val="2"/>
          <w:bdr w:val="none" w:sz="0" w:space="0" w:color="auto" w:frame="1"/>
          <w14:ligatures w14:val="standardContextual"/>
        </w:rPr>
      </w:pPr>
      <w:r w:rsidRPr="00396BA6">
        <w:rPr>
          <w:rFonts w:ascii="Calibri" w:hAnsi="Calibri"/>
          <w:color w:val="000000" w:themeColor="text1"/>
          <w:kern w:val="2"/>
          <w14:ligatures w14:val="standardContextual"/>
        </w:rPr>
        <w:t xml:space="preserve">We’ve earned the Healthy Meals Incentives [Name of Award] Award from the USDA Food and Nutrition Service and Action for Healthy Kids by making significant improvements to the nutritional quality of our district’s school </w:t>
      </w:r>
      <w:r w:rsidRPr="00396BA6">
        <w:rPr>
          <w:rFonts w:ascii="Calibri" w:hAnsi="Calibri"/>
          <w:kern w:val="2"/>
          <w14:ligatures w14:val="standardContextual"/>
        </w:rPr>
        <w:t>meals.</w:t>
      </w:r>
    </w:p>
    <w:p w14:paraId="20483505" w14:textId="3E6BFEA7" w:rsidR="009F0A7B" w:rsidRPr="00C37AA6" w:rsidRDefault="009F0A7B" w:rsidP="00C37AA6">
      <w:pPr>
        <w:pStyle w:val="ListParagraph"/>
        <w:spacing w:after="0" w:line="276" w:lineRule="auto"/>
        <w:rPr>
          <w:rFonts w:ascii="Calibri" w:hAnsi="Calibri"/>
          <w:kern w:val="2"/>
          <w:bdr w:val="none" w:sz="0" w:space="0" w:color="auto" w:frame="1"/>
          <w14:ligatures w14:val="standardContextual"/>
        </w:rPr>
      </w:pPr>
      <w:r w:rsidRPr="00396BA6">
        <w:rPr>
          <w:rFonts w:ascii="Calibri" w:hAnsi="Calibri"/>
          <w:kern w:val="2"/>
          <w14:ligatures w14:val="standardContextual"/>
        </w:rPr>
        <w:t xml:space="preserve"> </w:t>
      </w:r>
    </w:p>
    <w:p w14:paraId="1836249F" w14:textId="3FDEBD06" w:rsidR="00C37AA6" w:rsidRPr="00C37AA6" w:rsidRDefault="00C37AA6" w:rsidP="00C37AA6">
      <w:pPr>
        <w:pStyle w:val="ListParagraph"/>
        <w:numPr>
          <w:ilvl w:val="0"/>
          <w:numId w:val="3"/>
        </w:numPr>
        <w:spacing w:after="0" w:line="276" w:lineRule="auto"/>
      </w:pPr>
      <w:r>
        <w:rPr>
          <w:rFonts w:ascii="Calibri" w:hAnsi="Calibri"/>
          <w:kern w:val="2"/>
          <w14:ligatures w14:val="standardContextual"/>
        </w:rPr>
        <w:t>Include</w:t>
      </w:r>
      <w:r w:rsidRPr="00C37AA6">
        <w:rPr>
          <w:rFonts w:ascii="Calibri" w:hAnsi="Calibri"/>
          <w:kern w:val="2"/>
          <w14:ligatures w14:val="standardContextual"/>
        </w:rPr>
        <w:t xml:space="preserve"> </w:t>
      </w:r>
      <w:r>
        <w:rPr>
          <w:rFonts w:ascii="Calibri" w:hAnsi="Calibri"/>
          <w:kern w:val="2"/>
          <w14:ligatures w14:val="standardContextual"/>
        </w:rPr>
        <w:t>two to three</w:t>
      </w:r>
      <w:r w:rsidRPr="00C37AA6">
        <w:rPr>
          <w:rFonts w:ascii="Calibri" w:hAnsi="Calibri"/>
          <w:kern w:val="2"/>
          <w14:ligatures w14:val="standardContextual"/>
        </w:rPr>
        <w:t xml:space="preserve"> sentence</w:t>
      </w:r>
      <w:r>
        <w:rPr>
          <w:rFonts w:ascii="Calibri" w:hAnsi="Calibri"/>
          <w:kern w:val="2"/>
          <w14:ligatures w14:val="standardContextual"/>
        </w:rPr>
        <w:t>s</w:t>
      </w:r>
      <w:r w:rsidRPr="00C37AA6">
        <w:rPr>
          <w:rFonts w:ascii="Calibri" w:hAnsi="Calibri"/>
          <w:kern w:val="2"/>
          <w14:ligatures w14:val="standardContextual"/>
        </w:rPr>
        <w:t xml:space="preserve"> </w:t>
      </w:r>
      <w:r>
        <w:rPr>
          <w:rFonts w:ascii="Calibri" w:hAnsi="Calibri"/>
          <w:kern w:val="2"/>
          <w14:ligatures w14:val="standardContextual"/>
        </w:rPr>
        <w:t>summarizing</w:t>
      </w:r>
      <w:r w:rsidRPr="00C37AA6">
        <w:rPr>
          <w:rFonts w:ascii="Calibri" w:hAnsi="Calibri"/>
          <w:kern w:val="2"/>
          <w14:ligatures w14:val="standardContextual"/>
        </w:rPr>
        <w:t xml:space="preserve"> the work that earned </w:t>
      </w:r>
      <w:proofErr w:type="spellStart"/>
      <w:r w:rsidRPr="00C37AA6">
        <w:rPr>
          <w:rFonts w:ascii="Calibri" w:hAnsi="Calibri"/>
          <w:kern w:val="2"/>
          <w14:ligatures w14:val="standardContextual"/>
        </w:rPr>
        <w:t>you</w:t>
      </w:r>
      <w:r>
        <w:rPr>
          <w:rFonts w:ascii="Calibri" w:hAnsi="Calibri"/>
          <w:kern w:val="2"/>
          <w14:ligatures w14:val="standardContextual"/>
        </w:rPr>
        <w:t>r</w:t>
      </w:r>
      <w:proofErr w:type="spellEnd"/>
      <w:r>
        <w:rPr>
          <w:rFonts w:ascii="Calibri" w:hAnsi="Calibri"/>
          <w:kern w:val="2"/>
          <w14:ligatures w14:val="standardContextual"/>
        </w:rPr>
        <w:t xml:space="preserve"> district</w:t>
      </w:r>
      <w:r w:rsidRPr="00C37AA6">
        <w:rPr>
          <w:rFonts w:ascii="Calibri" w:hAnsi="Calibri"/>
          <w:kern w:val="2"/>
          <w14:ligatures w14:val="standardContextual"/>
        </w:rPr>
        <w:t xml:space="preserve"> the recognition award, including any measurable outcomes.</w:t>
      </w:r>
    </w:p>
    <w:p w14:paraId="0D26CF7F" w14:textId="77777777" w:rsidR="009F0A7B" w:rsidRDefault="009F0A7B" w:rsidP="009F0A7B">
      <w:pPr>
        <w:spacing w:after="0" w:line="276" w:lineRule="auto"/>
        <w:rPr>
          <w:rFonts w:ascii="Calibri" w:hAnsi="Calibri"/>
        </w:rPr>
      </w:pPr>
    </w:p>
    <w:p w14:paraId="24F2E3FA" w14:textId="77777777" w:rsidR="009F0A7B" w:rsidRPr="00396BA6" w:rsidRDefault="009F0A7B" w:rsidP="009F0A7B">
      <w:pPr>
        <w:pStyle w:val="ListParagraph"/>
        <w:numPr>
          <w:ilvl w:val="0"/>
          <w:numId w:val="3"/>
        </w:numPr>
        <w:spacing w:after="0" w:line="276" w:lineRule="auto"/>
        <w:rPr>
          <w:rFonts w:ascii="Calibri" w:hAnsi="Calibri"/>
          <w:kern w:val="2"/>
          <w:bdr w:val="none" w:sz="0" w:space="0" w:color="auto" w:frame="1"/>
          <w14:ligatures w14:val="standardContextual"/>
        </w:rPr>
      </w:pPr>
      <w:r>
        <w:t xml:space="preserve">The awards spotlight innovative practices, student and community engagement activities, and strategies schools have used to provide meals that are consistent with the 2020-2025 Dietary Guidelines for Americans. </w:t>
      </w:r>
    </w:p>
    <w:p w14:paraId="1520A113" w14:textId="77777777" w:rsidR="009F0A7B" w:rsidRDefault="009F0A7B" w:rsidP="009F0A7B">
      <w:pPr>
        <w:spacing w:after="0" w:line="276" w:lineRule="auto"/>
        <w:rPr>
          <w:rFonts w:ascii="Calibri" w:hAnsi="Calibri"/>
        </w:rPr>
      </w:pPr>
    </w:p>
    <w:p w14:paraId="1FD012AC" w14:textId="77777777" w:rsidR="009F0A7B" w:rsidRPr="00396BA6" w:rsidRDefault="009F0A7B" w:rsidP="009F0A7B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bdr w:val="none" w:sz="0" w:space="0" w:color="auto" w:frame="1"/>
        </w:rPr>
      </w:pPr>
      <w:r>
        <w:t>As an award recipient, we will receive national and local recognition and travel stipends to attend a national Healthy Meals Summit</w:t>
      </w:r>
      <w:r w:rsidDel="00E51782">
        <w:t xml:space="preserve"> in </w:t>
      </w:r>
      <w:r>
        <w:t xml:space="preserve">Las Vegas. </w:t>
      </w:r>
    </w:p>
    <w:p w14:paraId="0C690FE1" w14:textId="77777777" w:rsidR="009F0A7B" w:rsidRDefault="009F0A7B" w:rsidP="009F0A7B">
      <w:pPr>
        <w:spacing w:after="0" w:line="276" w:lineRule="auto"/>
      </w:pPr>
    </w:p>
    <w:p w14:paraId="3592D17A" w14:textId="10F2B528" w:rsidR="009F0A7B" w:rsidRPr="00396BA6" w:rsidRDefault="009F0A7B" w:rsidP="009F0A7B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bdr w:val="none" w:sz="0" w:space="0" w:color="auto" w:frame="1"/>
        </w:rPr>
      </w:pPr>
      <w:r>
        <w:t xml:space="preserve">As part of a cooperative agreement to implement the USDA’s Healthy Meals Incentives Initiative, Action for Healthy Kids is recognizing school districts across the country for improving school nutrition. </w:t>
      </w:r>
      <w:r w:rsidR="00071435">
        <w:t xml:space="preserve">Learn more and apply at: </w:t>
      </w:r>
      <w:hyperlink r:id="rId10" w:history="1">
        <w:r w:rsidR="00071435" w:rsidRPr="00472AFD">
          <w:rPr>
            <w:rStyle w:val="Hyperlink"/>
          </w:rPr>
          <w:t>www.healthymealsincentives.org</w:t>
        </w:r>
      </w:hyperlink>
      <w:r w:rsidR="00071435">
        <w:t xml:space="preserve"> </w:t>
      </w:r>
    </w:p>
    <w:p w14:paraId="5C7B0BA3" w14:textId="77777777" w:rsidR="009F0A7B" w:rsidRDefault="009F0A7B" w:rsidP="009F0A7B">
      <w:pPr>
        <w:spacing w:after="0" w:line="276" w:lineRule="auto"/>
      </w:pPr>
    </w:p>
    <w:p w14:paraId="777A4FA4" w14:textId="7573AAD6" w:rsidR="009F0A7B" w:rsidRPr="00396BA6" w:rsidRDefault="009F0A7B" w:rsidP="009F0A7B">
      <w:pPr>
        <w:pStyle w:val="ListParagraph"/>
        <w:numPr>
          <w:ilvl w:val="0"/>
          <w:numId w:val="3"/>
        </w:numPr>
        <w:spacing w:after="0" w:line="276" w:lineRule="auto"/>
        <w:rPr>
          <w:rStyle w:val="Emphasis"/>
          <w:i w:val="0"/>
          <w:iCs w:val="0"/>
          <w:bdr w:val="none" w:sz="0" w:space="0" w:color="auto" w:frame="1"/>
        </w:rPr>
      </w:pPr>
      <w:r>
        <w:t>School districts can receive</w:t>
      </w:r>
      <w:r>
        <w:t xml:space="preserve"> </w:t>
      </w:r>
      <w:r>
        <w:t>Healthy Meals Incentives Recognition Awards for efforts to improve school nutrition such as lowering sodium and added sugars in school meals; giving healthy makeovers to popular menu items; providing menus that reflect the cultures of students; and improving nutrition education.</w:t>
      </w:r>
    </w:p>
    <w:p w14:paraId="2A4E4835" w14:textId="77777777" w:rsidR="009F0A7B" w:rsidRDefault="009F0A7B" w:rsidP="009F0A7B">
      <w:pPr>
        <w:spacing w:after="0" w:line="276" w:lineRule="auto"/>
        <w:rPr>
          <w:rStyle w:val="Emphasis"/>
          <w:i w:val="0"/>
          <w:iCs w:val="0"/>
        </w:rPr>
      </w:pPr>
    </w:p>
    <w:p w14:paraId="1834D606" w14:textId="77777777" w:rsidR="009F0A7B" w:rsidRDefault="009F0A7B" w:rsidP="009F0A7B">
      <w:pPr>
        <w:pStyle w:val="ListParagraph"/>
        <w:numPr>
          <w:ilvl w:val="0"/>
          <w:numId w:val="3"/>
        </w:numPr>
        <w:spacing w:after="0" w:line="276" w:lineRule="auto"/>
        <w:rPr>
          <w:rFonts w:ascii="Calibri" w:hAnsi="Calibri"/>
          <w:kern w:val="2"/>
          <w14:ligatures w14:val="standardContextual"/>
        </w:rPr>
      </w:pPr>
      <w:r w:rsidRPr="00396BA6">
        <w:rPr>
          <w:rFonts w:ascii="Calibri" w:hAnsi="Calibri"/>
          <w:kern w:val="2"/>
          <w14:ligatures w14:val="standardContextual"/>
        </w:rPr>
        <w:t xml:space="preserve">USDA’s Healthy Meals Incentives Initiative is part of the Biden-Harris Administration’s National Strategy on Hunger, Nutrition and Health. </w:t>
      </w:r>
    </w:p>
    <w:p w14:paraId="3E036392" w14:textId="77777777" w:rsidR="009F0A7B" w:rsidRPr="00C536F6" w:rsidRDefault="009F0A7B" w:rsidP="009F0A7B">
      <w:pPr>
        <w:pStyle w:val="ListParagraph"/>
        <w:rPr>
          <w:rFonts w:ascii="Calibri" w:hAnsi="Calibri"/>
          <w:kern w:val="2"/>
          <w14:ligatures w14:val="standardContextual"/>
        </w:rPr>
      </w:pPr>
    </w:p>
    <w:p w14:paraId="6D79D48E" w14:textId="29E1F87A" w:rsidR="00136D8C" w:rsidRPr="009F0A7B" w:rsidRDefault="00136D8C" w:rsidP="009F0A7B"/>
    <w:sectPr w:rsidR="00136D8C" w:rsidRPr="009F0A7B" w:rsidSect="008538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D9BE" w14:textId="77777777" w:rsidR="00166F5A" w:rsidRDefault="00166F5A" w:rsidP="002C3A9B">
      <w:pPr>
        <w:spacing w:after="0" w:line="240" w:lineRule="auto"/>
      </w:pPr>
      <w:r>
        <w:separator/>
      </w:r>
    </w:p>
  </w:endnote>
  <w:endnote w:type="continuationSeparator" w:id="0">
    <w:p w14:paraId="137C437F" w14:textId="77777777" w:rsidR="00166F5A" w:rsidRDefault="00166F5A" w:rsidP="002C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98B5" w14:textId="77777777" w:rsidR="00B4709F" w:rsidRDefault="00B47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0DBA" w14:textId="77777777" w:rsidR="00B4709F" w:rsidRDefault="00B470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2EC4" w14:textId="77777777" w:rsidR="00B4709F" w:rsidRDefault="00B47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DDE2" w14:textId="77777777" w:rsidR="00166F5A" w:rsidRDefault="00166F5A" w:rsidP="002C3A9B">
      <w:pPr>
        <w:spacing w:after="0" w:line="240" w:lineRule="auto"/>
      </w:pPr>
      <w:r>
        <w:separator/>
      </w:r>
    </w:p>
  </w:footnote>
  <w:footnote w:type="continuationSeparator" w:id="0">
    <w:p w14:paraId="1E8B3594" w14:textId="77777777" w:rsidR="00166F5A" w:rsidRDefault="00166F5A" w:rsidP="002C3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6803" w14:textId="77777777" w:rsidR="00B4709F" w:rsidRDefault="00B47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DE5E" w14:textId="3062CF14" w:rsidR="00B4709F" w:rsidRDefault="00B4709F" w:rsidP="00B4709F">
    <w:pPr>
      <w:pStyle w:val="Header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9AEF327" wp14:editId="73B75696">
          <wp:simplePos x="0" y="0"/>
          <wp:positionH relativeFrom="column">
            <wp:posOffset>273050</wp:posOffset>
          </wp:positionH>
          <wp:positionV relativeFrom="paragraph">
            <wp:posOffset>0</wp:posOffset>
          </wp:positionV>
          <wp:extent cx="5676190" cy="1200000"/>
          <wp:effectExtent l="0" t="0" r="1270" b="635"/>
          <wp:wrapSquare wrapText="bothSides"/>
          <wp:docPr id="367155068" name="Picture 1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155068" name="Picture 1" descr="A logo with text overla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190" cy="12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5B86F7" w14:textId="37E9E076" w:rsidR="00B4709F" w:rsidRDefault="00B4709F" w:rsidP="00B4709F">
    <w:pPr>
      <w:pStyle w:val="Header"/>
      <w:jc w:val="center"/>
      <w:rPr>
        <w:b/>
        <w:bCs/>
      </w:rPr>
    </w:pPr>
    <w:r>
      <w:rPr>
        <w:b/>
        <w:bCs/>
      </w:rPr>
      <w:t>RECOGNITION AWARD TOOLKIT: TALKING POINTS</w:t>
    </w:r>
  </w:p>
  <w:p w14:paraId="4A24DFD8" w14:textId="44982058" w:rsidR="00383299" w:rsidRDefault="003832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751E" w14:textId="77777777" w:rsidR="00B4709F" w:rsidRDefault="00B47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238"/>
    <w:multiLevelType w:val="hybridMultilevel"/>
    <w:tmpl w:val="63B2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47338"/>
    <w:multiLevelType w:val="hybridMultilevel"/>
    <w:tmpl w:val="15049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F30137"/>
    <w:multiLevelType w:val="hybridMultilevel"/>
    <w:tmpl w:val="30D47DAA"/>
    <w:lvl w:ilvl="0" w:tplc="8A401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07101"/>
    <w:multiLevelType w:val="hybridMultilevel"/>
    <w:tmpl w:val="22BA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07473">
    <w:abstractNumId w:val="2"/>
  </w:num>
  <w:num w:numId="2" w16cid:durableId="1105073371">
    <w:abstractNumId w:val="3"/>
  </w:num>
  <w:num w:numId="3" w16cid:durableId="146947108">
    <w:abstractNumId w:val="0"/>
  </w:num>
  <w:num w:numId="4" w16cid:durableId="1001783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MLYwNDe1MAECIyUdpeDU4uLM/DyQAtNaAHheyPosAAAA"/>
  </w:docVars>
  <w:rsids>
    <w:rsidRoot w:val="005410FB"/>
    <w:rsid w:val="000072FE"/>
    <w:rsid w:val="00010B37"/>
    <w:rsid w:val="000156E1"/>
    <w:rsid w:val="00016FFD"/>
    <w:rsid w:val="00020A97"/>
    <w:rsid w:val="0003171E"/>
    <w:rsid w:val="00046393"/>
    <w:rsid w:val="00046CC9"/>
    <w:rsid w:val="00065D00"/>
    <w:rsid w:val="00071435"/>
    <w:rsid w:val="00072316"/>
    <w:rsid w:val="000773AA"/>
    <w:rsid w:val="00080932"/>
    <w:rsid w:val="0009125E"/>
    <w:rsid w:val="000A21C2"/>
    <w:rsid w:val="000D12AF"/>
    <w:rsid w:val="000F62C2"/>
    <w:rsid w:val="000F6392"/>
    <w:rsid w:val="00100717"/>
    <w:rsid w:val="0011051C"/>
    <w:rsid w:val="001119A3"/>
    <w:rsid w:val="00117F57"/>
    <w:rsid w:val="001265E0"/>
    <w:rsid w:val="00133004"/>
    <w:rsid w:val="00136D8C"/>
    <w:rsid w:val="00166F5A"/>
    <w:rsid w:val="00180BCE"/>
    <w:rsid w:val="00192E47"/>
    <w:rsid w:val="001A1E78"/>
    <w:rsid w:val="001B20D7"/>
    <w:rsid w:val="001D03D0"/>
    <w:rsid w:val="001D0731"/>
    <w:rsid w:val="001E2C1E"/>
    <w:rsid w:val="001F5302"/>
    <w:rsid w:val="00211F2E"/>
    <w:rsid w:val="00221054"/>
    <w:rsid w:val="00222B50"/>
    <w:rsid w:val="00237D49"/>
    <w:rsid w:val="00243066"/>
    <w:rsid w:val="002455D1"/>
    <w:rsid w:val="00253579"/>
    <w:rsid w:val="0025578A"/>
    <w:rsid w:val="002619EF"/>
    <w:rsid w:val="00261ACB"/>
    <w:rsid w:val="00271688"/>
    <w:rsid w:val="00280CF9"/>
    <w:rsid w:val="002A0514"/>
    <w:rsid w:val="002A1C94"/>
    <w:rsid w:val="002A585A"/>
    <w:rsid w:val="002B258F"/>
    <w:rsid w:val="002B532B"/>
    <w:rsid w:val="002C1076"/>
    <w:rsid w:val="002C3A9B"/>
    <w:rsid w:val="002C6D12"/>
    <w:rsid w:val="002D3693"/>
    <w:rsid w:val="003066D2"/>
    <w:rsid w:val="00324DE2"/>
    <w:rsid w:val="003256D9"/>
    <w:rsid w:val="0033262C"/>
    <w:rsid w:val="00355540"/>
    <w:rsid w:val="00365D12"/>
    <w:rsid w:val="00383299"/>
    <w:rsid w:val="0039087A"/>
    <w:rsid w:val="00391F92"/>
    <w:rsid w:val="00392A34"/>
    <w:rsid w:val="00393748"/>
    <w:rsid w:val="00396BA6"/>
    <w:rsid w:val="00397091"/>
    <w:rsid w:val="003A2167"/>
    <w:rsid w:val="003A48A6"/>
    <w:rsid w:val="003B034A"/>
    <w:rsid w:val="003B393F"/>
    <w:rsid w:val="003F532F"/>
    <w:rsid w:val="00415793"/>
    <w:rsid w:val="00437F99"/>
    <w:rsid w:val="00443E4F"/>
    <w:rsid w:val="00454656"/>
    <w:rsid w:val="0046409C"/>
    <w:rsid w:val="00477464"/>
    <w:rsid w:val="00497C51"/>
    <w:rsid w:val="004A201F"/>
    <w:rsid w:val="004C1AC1"/>
    <w:rsid w:val="004D0622"/>
    <w:rsid w:val="004D0872"/>
    <w:rsid w:val="004E198B"/>
    <w:rsid w:val="004F104C"/>
    <w:rsid w:val="00515F18"/>
    <w:rsid w:val="0052108E"/>
    <w:rsid w:val="00526A97"/>
    <w:rsid w:val="005410FB"/>
    <w:rsid w:val="005474C9"/>
    <w:rsid w:val="00566328"/>
    <w:rsid w:val="00584183"/>
    <w:rsid w:val="005960AC"/>
    <w:rsid w:val="005A20B8"/>
    <w:rsid w:val="005A3379"/>
    <w:rsid w:val="005B3309"/>
    <w:rsid w:val="005C6C71"/>
    <w:rsid w:val="005D7F70"/>
    <w:rsid w:val="005E323D"/>
    <w:rsid w:val="005E4A2D"/>
    <w:rsid w:val="005F6D03"/>
    <w:rsid w:val="006042E4"/>
    <w:rsid w:val="00606289"/>
    <w:rsid w:val="00641106"/>
    <w:rsid w:val="006653F9"/>
    <w:rsid w:val="00685385"/>
    <w:rsid w:val="00690C3E"/>
    <w:rsid w:val="00697568"/>
    <w:rsid w:val="006A21A5"/>
    <w:rsid w:val="006B2763"/>
    <w:rsid w:val="006B501D"/>
    <w:rsid w:val="006C4BD0"/>
    <w:rsid w:val="006E3D31"/>
    <w:rsid w:val="006F49F8"/>
    <w:rsid w:val="00710FB1"/>
    <w:rsid w:val="0072026B"/>
    <w:rsid w:val="007316EC"/>
    <w:rsid w:val="007414B5"/>
    <w:rsid w:val="00750E50"/>
    <w:rsid w:val="0077089C"/>
    <w:rsid w:val="00781E6A"/>
    <w:rsid w:val="00791074"/>
    <w:rsid w:val="007928DC"/>
    <w:rsid w:val="007A0D37"/>
    <w:rsid w:val="007A4106"/>
    <w:rsid w:val="007C54A4"/>
    <w:rsid w:val="007D1968"/>
    <w:rsid w:val="007D44E9"/>
    <w:rsid w:val="007D58FE"/>
    <w:rsid w:val="007E018D"/>
    <w:rsid w:val="007E1754"/>
    <w:rsid w:val="007E4D42"/>
    <w:rsid w:val="007F3D24"/>
    <w:rsid w:val="008261FD"/>
    <w:rsid w:val="00826B19"/>
    <w:rsid w:val="00831829"/>
    <w:rsid w:val="00842656"/>
    <w:rsid w:val="008538D4"/>
    <w:rsid w:val="008805E5"/>
    <w:rsid w:val="00890EFC"/>
    <w:rsid w:val="00894E63"/>
    <w:rsid w:val="00897074"/>
    <w:rsid w:val="008A7495"/>
    <w:rsid w:val="008A785B"/>
    <w:rsid w:val="008C2D40"/>
    <w:rsid w:val="008C5D3C"/>
    <w:rsid w:val="008E06F9"/>
    <w:rsid w:val="008F5717"/>
    <w:rsid w:val="00954FAC"/>
    <w:rsid w:val="009719FD"/>
    <w:rsid w:val="009841C6"/>
    <w:rsid w:val="009B0EAE"/>
    <w:rsid w:val="009B756B"/>
    <w:rsid w:val="009D7D4A"/>
    <w:rsid w:val="009F0A7B"/>
    <w:rsid w:val="009F3D94"/>
    <w:rsid w:val="00A11D93"/>
    <w:rsid w:val="00A4634E"/>
    <w:rsid w:val="00A535AB"/>
    <w:rsid w:val="00A53E1E"/>
    <w:rsid w:val="00A6500C"/>
    <w:rsid w:val="00A775EB"/>
    <w:rsid w:val="00A86889"/>
    <w:rsid w:val="00AA52B0"/>
    <w:rsid w:val="00AA660B"/>
    <w:rsid w:val="00AA7C26"/>
    <w:rsid w:val="00AC1425"/>
    <w:rsid w:val="00AC1630"/>
    <w:rsid w:val="00AC5CAC"/>
    <w:rsid w:val="00AE1913"/>
    <w:rsid w:val="00AE3010"/>
    <w:rsid w:val="00AF751B"/>
    <w:rsid w:val="00B175E1"/>
    <w:rsid w:val="00B20459"/>
    <w:rsid w:val="00B20B72"/>
    <w:rsid w:val="00B44A8B"/>
    <w:rsid w:val="00B4709F"/>
    <w:rsid w:val="00B6519A"/>
    <w:rsid w:val="00B65F57"/>
    <w:rsid w:val="00B67EDC"/>
    <w:rsid w:val="00B77FE5"/>
    <w:rsid w:val="00B82BE8"/>
    <w:rsid w:val="00BB6186"/>
    <w:rsid w:val="00BC2EA8"/>
    <w:rsid w:val="00BD0D4E"/>
    <w:rsid w:val="00BD376B"/>
    <w:rsid w:val="00BD4BE7"/>
    <w:rsid w:val="00BD584D"/>
    <w:rsid w:val="00BD677B"/>
    <w:rsid w:val="00BE0E7E"/>
    <w:rsid w:val="00BE5741"/>
    <w:rsid w:val="00C10013"/>
    <w:rsid w:val="00C135E6"/>
    <w:rsid w:val="00C32ACD"/>
    <w:rsid w:val="00C33F78"/>
    <w:rsid w:val="00C34714"/>
    <w:rsid w:val="00C37AA6"/>
    <w:rsid w:val="00C51135"/>
    <w:rsid w:val="00C7300F"/>
    <w:rsid w:val="00C913B8"/>
    <w:rsid w:val="00CB348A"/>
    <w:rsid w:val="00CD046F"/>
    <w:rsid w:val="00CD7930"/>
    <w:rsid w:val="00D2246E"/>
    <w:rsid w:val="00D4743F"/>
    <w:rsid w:val="00D50299"/>
    <w:rsid w:val="00D53766"/>
    <w:rsid w:val="00D57E42"/>
    <w:rsid w:val="00D713AA"/>
    <w:rsid w:val="00D8020C"/>
    <w:rsid w:val="00D820CB"/>
    <w:rsid w:val="00D91FC2"/>
    <w:rsid w:val="00D93BD4"/>
    <w:rsid w:val="00D950C0"/>
    <w:rsid w:val="00DA18AC"/>
    <w:rsid w:val="00DF6CA7"/>
    <w:rsid w:val="00DF74FF"/>
    <w:rsid w:val="00E22E1B"/>
    <w:rsid w:val="00E35B8D"/>
    <w:rsid w:val="00E3695C"/>
    <w:rsid w:val="00E50D56"/>
    <w:rsid w:val="00E5319E"/>
    <w:rsid w:val="00E54CBF"/>
    <w:rsid w:val="00E56C0C"/>
    <w:rsid w:val="00E62ACA"/>
    <w:rsid w:val="00E65ABB"/>
    <w:rsid w:val="00E7088E"/>
    <w:rsid w:val="00E83560"/>
    <w:rsid w:val="00E86D2F"/>
    <w:rsid w:val="00EB4BE3"/>
    <w:rsid w:val="00EB7B94"/>
    <w:rsid w:val="00EE2862"/>
    <w:rsid w:val="00EE639A"/>
    <w:rsid w:val="00F14BE1"/>
    <w:rsid w:val="00F1548C"/>
    <w:rsid w:val="00F20755"/>
    <w:rsid w:val="00F35F0D"/>
    <w:rsid w:val="00F811E0"/>
    <w:rsid w:val="00F929E7"/>
    <w:rsid w:val="00FA0304"/>
    <w:rsid w:val="00FA70E5"/>
    <w:rsid w:val="00FB28DA"/>
    <w:rsid w:val="00FB347C"/>
    <w:rsid w:val="00FB69BF"/>
    <w:rsid w:val="00FC642E"/>
    <w:rsid w:val="00FC7A92"/>
    <w:rsid w:val="00FE42CC"/>
    <w:rsid w:val="00FF6CB9"/>
    <w:rsid w:val="2A1A259F"/>
    <w:rsid w:val="49A4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5BC896"/>
  <w15:chartTrackingRefBased/>
  <w15:docId w15:val="{4278DDE7-6833-46D6-84AF-DA9C4387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10FB"/>
    <w:rPr>
      <w:b/>
      <w:bCs/>
    </w:rPr>
  </w:style>
  <w:style w:type="character" w:styleId="Emphasis">
    <w:name w:val="Emphasis"/>
    <w:basedOn w:val="DefaultParagraphFont"/>
    <w:uiPriority w:val="20"/>
    <w:qFormat/>
    <w:rsid w:val="005410FB"/>
    <w:rPr>
      <w:i/>
      <w:iCs/>
    </w:rPr>
  </w:style>
  <w:style w:type="character" w:styleId="Hyperlink">
    <w:name w:val="Hyperlink"/>
    <w:basedOn w:val="DefaultParagraphFont"/>
    <w:uiPriority w:val="99"/>
    <w:unhideWhenUsed/>
    <w:rsid w:val="005410FB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5410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410FB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E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14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A9B"/>
  </w:style>
  <w:style w:type="paragraph" w:styleId="Footer">
    <w:name w:val="footer"/>
    <w:basedOn w:val="Normal"/>
    <w:link w:val="FooterChar"/>
    <w:uiPriority w:val="99"/>
    <w:unhideWhenUsed/>
    <w:rsid w:val="002C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A9B"/>
  </w:style>
  <w:style w:type="character" w:styleId="CommentReference">
    <w:name w:val="annotation reference"/>
    <w:basedOn w:val="DefaultParagraphFont"/>
    <w:uiPriority w:val="99"/>
    <w:semiHidden/>
    <w:unhideWhenUsed/>
    <w:rsid w:val="00080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9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9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932"/>
    <w:rPr>
      <w:b/>
      <w:bCs/>
      <w:sz w:val="20"/>
      <w:szCs w:val="20"/>
    </w:rPr>
  </w:style>
  <w:style w:type="paragraph" w:customStyle="1" w:styleId="Default">
    <w:name w:val="Default"/>
    <w:rsid w:val="007708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97C5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F62C2"/>
    <w:rPr>
      <w:color w:val="605E5C"/>
      <w:shd w:val="clear" w:color="auto" w:fill="E1DFDD"/>
    </w:rPr>
  </w:style>
  <w:style w:type="paragraph" w:styleId="ListParagraph">
    <w:name w:val="List Paragraph"/>
    <w:aliases w:val="Bullet-msa,Bullet Paragraphs,Issue Action POC,List Paragraph1,3,POCG Table Text,Dot pt,F5 List Paragraph,List Paragraph Char Char Char,Indicator Text,Numbered Para 1,Bullet 1,Bullet Points,List Paragraph2,MAIN CONTENT,Normal numbered"/>
    <w:basedOn w:val="Normal"/>
    <w:link w:val="ListParagraphChar"/>
    <w:uiPriority w:val="34"/>
    <w:qFormat/>
    <w:rsid w:val="00BD4BE7"/>
    <w:pPr>
      <w:ind w:left="720"/>
      <w:contextualSpacing/>
    </w:pPr>
  </w:style>
  <w:style w:type="character" w:customStyle="1" w:styleId="ListParagraphChar">
    <w:name w:val="List Paragraph Char"/>
    <w:aliases w:val="Bullet-msa Char,Bullet Paragraphs Char,Issue Action POC Char,List Paragraph1 Char,3 Char,POCG Table Text Char,Dot pt Char,F5 List Paragraph Char,List Paragraph Char Char Char Char,Indicator Text Char,Numbered Para 1 Char"/>
    <w:basedOn w:val="DefaultParagraphFont"/>
    <w:link w:val="ListParagraph"/>
    <w:uiPriority w:val="34"/>
    <w:rsid w:val="00BD4BE7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healthymealsincentive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0FB1B7838FE42B6CECC28E6A16118" ma:contentTypeVersion="13" ma:contentTypeDescription="Create a new document." ma:contentTypeScope="" ma:versionID="b0b1b0231a8c96fe038a882c1ad0189f">
  <xsd:schema xmlns:xsd="http://www.w3.org/2001/XMLSchema" xmlns:xs="http://www.w3.org/2001/XMLSchema" xmlns:p="http://schemas.microsoft.com/office/2006/metadata/properties" xmlns:ns2="628eacdb-698e-4d99-b8bc-4295cb37236f" xmlns:ns3="1310a9b3-d7d0-4ff9-ab93-4a06c3234cfd" targetNamespace="http://schemas.microsoft.com/office/2006/metadata/properties" ma:root="true" ma:fieldsID="6c4ce5a146b350718282e0fbd60ec7a4" ns2:_="" ns3:_="">
    <xsd:import namespace="628eacdb-698e-4d99-b8bc-4295cb37236f"/>
    <xsd:import namespace="1310a9b3-d7d0-4ff9-ab93-4a06c3234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eacdb-698e-4d99-b8bc-4295cb372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b95aa6b-40c9-4120-9ede-40fd5194e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a9b3-d7d0-4ff9-ab93-4a06c3234c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d8b309-20ee-48dc-b17b-0daa9ff31c5e}" ma:internalName="TaxCatchAll" ma:showField="CatchAllData" ma:web="1310a9b3-d7d0-4ff9-ab93-4a06c3234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eacdb-698e-4d99-b8bc-4295cb37236f">
      <Terms xmlns="http://schemas.microsoft.com/office/infopath/2007/PartnerControls"/>
    </lcf76f155ced4ddcb4097134ff3c332f>
    <TaxCatchAll xmlns="1310a9b3-d7d0-4ff9-ab93-4a06c3234c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66E7A-8109-4AA9-999C-4E063B6E3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eacdb-698e-4d99-b8bc-4295cb37236f"/>
    <ds:schemaRef ds:uri="1310a9b3-d7d0-4ff9-ab93-4a06c3234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0B1AA-7E14-4E31-91CD-BC0287E1D1D6}">
  <ds:schemaRefs>
    <ds:schemaRef ds:uri="http://schemas.microsoft.com/office/2006/metadata/properties"/>
    <ds:schemaRef ds:uri="http://schemas.microsoft.com/office/infopath/2007/PartnerControls"/>
    <ds:schemaRef ds:uri="628eacdb-698e-4d99-b8bc-4295cb37236f"/>
    <ds:schemaRef ds:uri="1310a9b3-d7d0-4ff9-ab93-4a06c3234cfd"/>
  </ds:schemaRefs>
</ds:datastoreItem>
</file>

<file path=customXml/itemProps3.xml><?xml version="1.0" encoding="utf-8"?>
<ds:datastoreItem xmlns:ds="http://schemas.openxmlformats.org/officeDocument/2006/customXml" ds:itemID="{AE14AD18-5052-46AD-9503-3A0503142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Warltier</dc:creator>
  <cp:keywords/>
  <dc:description/>
  <cp:lastModifiedBy>Roxanne Martinez</cp:lastModifiedBy>
  <cp:revision>19</cp:revision>
  <cp:lastPrinted>2023-10-13T18:23:00Z</cp:lastPrinted>
  <dcterms:created xsi:type="dcterms:W3CDTF">2023-10-17T13:03:00Z</dcterms:created>
  <dcterms:modified xsi:type="dcterms:W3CDTF">2023-11-28T23:48:00Z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3ca9ef-1496-417f-9285-25b5037985b9_Enabled">
    <vt:lpwstr>true</vt:lpwstr>
  </property>
  <property fmtid="{D5CDD505-2E9C-101B-9397-08002B2CF9AE}" pid="3" name="MSIP_Label_da3ca9ef-1496-417f-9285-25b5037985b9_SetDate">
    <vt:lpwstr>2020-10-02T18:26:51Z</vt:lpwstr>
  </property>
  <property fmtid="{D5CDD505-2E9C-101B-9397-08002B2CF9AE}" pid="4" name="MSIP_Label_da3ca9ef-1496-417f-9285-25b5037985b9_Method">
    <vt:lpwstr>Standard</vt:lpwstr>
  </property>
  <property fmtid="{D5CDD505-2E9C-101B-9397-08002B2CF9AE}" pid="5" name="MSIP_Label_da3ca9ef-1496-417f-9285-25b5037985b9_Name">
    <vt:lpwstr>Non-Sensitive Business Use - Footer</vt:lpwstr>
  </property>
  <property fmtid="{D5CDD505-2E9C-101B-9397-08002B2CF9AE}" pid="6" name="MSIP_Label_da3ca9ef-1496-417f-9285-25b5037985b9_SiteId">
    <vt:lpwstr>2434528d-4270-4977-81dd-a6308c1761a3</vt:lpwstr>
  </property>
  <property fmtid="{D5CDD505-2E9C-101B-9397-08002B2CF9AE}" pid="7" name="MSIP_Label_da3ca9ef-1496-417f-9285-25b5037985b9_ActionId">
    <vt:lpwstr>db515272-a852-43a8-a0c7-d8329719bf41</vt:lpwstr>
  </property>
  <property fmtid="{D5CDD505-2E9C-101B-9397-08002B2CF9AE}" pid="8" name="MSIP_Label_da3ca9ef-1496-417f-9285-25b5037985b9_ContentBits">
    <vt:lpwstr>2</vt:lpwstr>
  </property>
  <property fmtid="{D5CDD505-2E9C-101B-9397-08002B2CF9AE}" pid="9" name="GrammarlyDocumentId">
    <vt:lpwstr>9999be6d1f25efa33d6ac436674724dbc7e9653055039b0146abf9f958b74814</vt:lpwstr>
  </property>
  <property fmtid="{D5CDD505-2E9C-101B-9397-08002B2CF9AE}" pid="10" name="ContentTypeId">
    <vt:lpwstr>0x0101004EE0FB1B7838FE42B6CECC28E6A16118</vt:lpwstr>
  </property>
  <property fmtid="{D5CDD505-2E9C-101B-9397-08002B2CF9AE}" pid="11" name="MediaServiceImageTags">
    <vt:lpwstr/>
  </property>
</Properties>
</file>